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5D" w:rsidRPr="009C1449" w:rsidRDefault="009C1449" w:rsidP="00060859">
      <w:pPr>
        <w:pStyle w:val="4"/>
        <w:rPr>
          <w:rStyle w:val="a4"/>
          <w:b/>
          <w:i w:val="0"/>
          <w:sz w:val="48"/>
          <w:szCs w:val="48"/>
          <w:u w:val="single"/>
        </w:rPr>
      </w:pPr>
      <w:r w:rsidRPr="009C1449">
        <w:rPr>
          <w:rStyle w:val="a4"/>
          <w:b/>
          <w:i w:val="0"/>
          <w:sz w:val="48"/>
          <w:szCs w:val="48"/>
          <w:u w:val="single"/>
        </w:rPr>
        <w:t xml:space="preserve">            </w:t>
      </w:r>
      <w:r w:rsidR="00D61B99" w:rsidRPr="009C1449">
        <w:rPr>
          <w:rStyle w:val="a4"/>
          <w:b/>
          <w:i w:val="0"/>
          <w:sz w:val="48"/>
          <w:szCs w:val="48"/>
          <w:u w:val="single"/>
        </w:rPr>
        <w:t xml:space="preserve">«Ради </w:t>
      </w:r>
      <w:proofErr w:type="spellStart"/>
      <w:r w:rsidR="00D61B99" w:rsidRPr="009C1449">
        <w:rPr>
          <w:rStyle w:val="a4"/>
          <w:b/>
          <w:i w:val="0"/>
          <w:sz w:val="48"/>
          <w:szCs w:val="48"/>
          <w:u w:val="single"/>
        </w:rPr>
        <w:t>братий</w:t>
      </w:r>
      <w:proofErr w:type="spellEnd"/>
      <w:r w:rsidR="00D61B99" w:rsidRPr="009C1449">
        <w:rPr>
          <w:rStyle w:val="a4"/>
          <w:b/>
          <w:i w:val="0"/>
          <w:sz w:val="48"/>
          <w:szCs w:val="48"/>
          <w:u w:val="single"/>
        </w:rPr>
        <w:t xml:space="preserve"> моих и ближних моих»</w:t>
      </w:r>
    </w:p>
    <w:p w:rsidR="00356E9A" w:rsidRPr="00F85642" w:rsidRDefault="00356E9A" w:rsidP="00060859">
      <w:pPr>
        <w:pStyle w:val="3"/>
        <w:rPr>
          <w:sz w:val="24"/>
          <w:szCs w:val="24"/>
          <w:u w:val="single"/>
          <w:shd w:val="clear" w:color="auto" w:fill="FFFFFF"/>
        </w:rPr>
      </w:pPr>
      <w:r w:rsidRPr="00060859">
        <w:rPr>
          <w:shd w:val="clear" w:color="auto" w:fill="FFFFFF"/>
        </w:rPr>
        <w:t xml:space="preserve">                                                      </w:t>
      </w:r>
      <w:r w:rsidR="00060859">
        <w:rPr>
          <w:shd w:val="clear" w:color="auto" w:fill="FFFFFF"/>
        </w:rPr>
        <w:t xml:space="preserve">                                                    </w:t>
      </w:r>
      <w:r w:rsidRPr="00060859">
        <w:rPr>
          <w:shd w:val="clear" w:color="auto" w:fill="FFFFFF"/>
        </w:rPr>
        <w:t xml:space="preserve"> </w:t>
      </w:r>
      <w:r w:rsidRPr="00F85642">
        <w:rPr>
          <w:sz w:val="24"/>
          <w:szCs w:val="24"/>
          <w:u w:val="single"/>
          <w:shd w:val="clear" w:color="auto" w:fill="FFFFFF"/>
        </w:rPr>
        <w:t>девиз первопечатника Ивана Фёдорова</w:t>
      </w:r>
    </w:p>
    <w:p w:rsidR="00356E9A" w:rsidRPr="00702B68" w:rsidRDefault="00702B68" w:rsidP="00561799">
      <w:pPr>
        <w:pStyle w:val="a3"/>
        <w:spacing w:before="0" w:beforeAutospacing="0" w:after="0" w:afterAutospacing="0"/>
        <w:ind w:firstLine="454"/>
        <w:rPr>
          <w:rFonts w:asciiTheme="minorHAnsi" w:hAnsiTheme="minorHAnsi"/>
          <w:b/>
          <w:i/>
          <w:color w:val="4F5854"/>
          <w:sz w:val="28"/>
          <w:szCs w:val="28"/>
          <w:u w:val="single"/>
        </w:rPr>
      </w:pPr>
      <w:r>
        <w:rPr>
          <w:rFonts w:asciiTheme="minorHAnsi" w:hAnsiTheme="minorHAnsi" w:cs="Helvetica"/>
          <w:i/>
          <w:noProof/>
          <w:color w:val="333333"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4022090</wp:posOffset>
            </wp:positionH>
            <wp:positionV relativeFrom="paragraph">
              <wp:posOffset>132080</wp:posOffset>
            </wp:positionV>
            <wp:extent cx="2571750" cy="2333625"/>
            <wp:effectExtent l="19050" t="0" r="0" b="0"/>
            <wp:wrapTight wrapText="bothSides">
              <wp:wrapPolygon edited="0">
                <wp:start x="-160" y="0"/>
                <wp:lineTo x="-160" y="21512"/>
                <wp:lineTo x="21600" y="21512"/>
                <wp:lineTo x="21600" y="0"/>
                <wp:lineTo x="-160" y="0"/>
              </wp:wrapPolygon>
            </wp:wrapTight>
            <wp:docPr id="6" name="Рисунок 4" descr="Resize-of-Ф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ze-of-Ф7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14F8" w:rsidRPr="00702B68">
        <w:rPr>
          <w:rFonts w:asciiTheme="minorHAnsi" w:hAnsiTheme="minorHAnsi" w:cs="Helvetica"/>
          <w:i/>
          <w:color w:val="333333"/>
          <w:sz w:val="28"/>
          <w:szCs w:val="28"/>
          <w:u w:val="single"/>
          <w:shd w:val="clear" w:color="auto" w:fill="FFFFFF"/>
        </w:rPr>
        <w:t>«</w:t>
      </w:r>
      <w:r w:rsidR="00356E9A" w:rsidRPr="00702B68">
        <w:rPr>
          <w:rFonts w:asciiTheme="minorHAnsi" w:hAnsiTheme="minorHAnsi" w:cs="Helvetica"/>
          <w:i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Величайшее из чудес,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созданных человеком,— книга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воплощает в себе все знания о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жизни мира, всю историю роста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мирового разума, весь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исторический труд и опыт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народов земли,— книга самое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мощное орудие дальнейшего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356E9A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развития духовных сил</w:t>
      </w:r>
      <w:r w:rsidR="00356E9A" w:rsidRPr="00702B68">
        <w:rPr>
          <w:rFonts w:asciiTheme="minorHAnsi" w:hAnsiTheme="minorHAnsi"/>
          <w:b/>
          <w:i/>
          <w:color w:val="4F5854"/>
          <w:sz w:val="28"/>
          <w:szCs w:val="28"/>
          <w:u w:val="single"/>
        </w:rPr>
        <w:br/>
      </w:r>
      <w:r w:rsidR="009214F8" w:rsidRPr="00702B68">
        <w:rPr>
          <w:rStyle w:val="a4"/>
          <w:rFonts w:asciiTheme="minorHAnsi" w:hAnsiTheme="minorHAnsi"/>
          <w:b w:val="0"/>
          <w:i/>
          <w:iCs/>
          <w:color w:val="4F5854"/>
          <w:sz w:val="28"/>
          <w:szCs w:val="28"/>
          <w:u w:val="single"/>
        </w:rPr>
        <w:t>человечества»</w:t>
      </w:r>
    </w:p>
    <w:p w:rsidR="00356E9A" w:rsidRPr="00702B68" w:rsidRDefault="009214F8" w:rsidP="00561799">
      <w:pPr>
        <w:pStyle w:val="a3"/>
        <w:spacing w:before="0" w:beforeAutospacing="0" w:after="0" w:afterAutospacing="0"/>
        <w:ind w:firstLine="454"/>
        <w:rPr>
          <w:rFonts w:asciiTheme="minorHAnsi" w:hAnsiTheme="minorHAnsi"/>
          <w:b/>
          <w:i/>
          <w:color w:val="4F5854"/>
          <w:sz w:val="28"/>
          <w:szCs w:val="28"/>
          <w:u w:val="single"/>
        </w:rPr>
      </w:pPr>
      <w:r w:rsidRPr="00702B68">
        <w:rPr>
          <w:rStyle w:val="a4"/>
          <w:rFonts w:asciiTheme="minorHAnsi" w:hAnsiTheme="minorHAnsi"/>
          <w:b w:val="0"/>
          <w:i/>
          <w:color w:val="4F5854"/>
          <w:sz w:val="28"/>
          <w:szCs w:val="28"/>
          <w:u w:val="single"/>
        </w:rPr>
        <w:t xml:space="preserve">                </w:t>
      </w:r>
      <w:r w:rsidR="00356E9A" w:rsidRPr="00702B68">
        <w:rPr>
          <w:rStyle w:val="a4"/>
          <w:rFonts w:asciiTheme="minorHAnsi" w:hAnsiTheme="minorHAnsi"/>
          <w:b w:val="0"/>
          <w:i/>
          <w:color w:val="4F5854"/>
          <w:sz w:val="28"/>
          <w:szCs w:val="28"/>
          <w:u w:val="single"/>
        </w:rPr>
        <w:t>Горький М.</w:t>
      </w:r>
    </w:p>
    <w:p w:rsidR="00356E9A" w:rsidRDefault="00356E9A" w:rsidP="00561799">
      <w:pPr>
        <w:pStyle w:val="a3"/>
        <w:spacing w:before="0" w:beforeAutospacing="0" w:after="0" w:afterAutospacing="0"/>
        <w:ind w:firstLine="454"/>
        <w:jc w:val="both"/>
        <w:rPr>
          <w:rFonts w:asciiTheme="minorHAnsi" w:hAnsiTheme="minorHAnsi" w:cs="Helvetica"/>
          <w:color w:val="333333"/>
          <w:sz w:val="28"/>
          <w:szCs w:val="28"/>
          <w:shd w:val="clear" w:color="auto" w:fill="FFFFFF"/>
        </w:rPr>
      </w:pPr>
    </w:p>
    <w:p w:rsidR="008419B6" w:rsidRDefault="008419B6" w:rsidP="008419B6">
      <w:pPr>
        <w:spacing w:after="0" w:line="240" w:lineRule="auto"/>
        <w:ind w:firstLine="454"/>
        <w:jc w:val="both"/>
        <w:rPr>
          <w:i/>
          <w:iCs/>
          <w:color w:val="666666"/>
          <w:sz w:val="24"/>
          <w:szCs w:val="24"/>
          <w:shd w:val="clear" w:color="auto" w:fill="FFFFFF"/>
        </w:rPr>
        <w:sectPr w:rsidR="008419B6" w:rsidSect="00702B68">
          <w:pgSz w:w="11906" w:h="16838"/>
          <w:pgMar w:top="851" w:right="851" w:bottom="851" w:left="851" w:header="708" w:footer="708" w:gutter="0"/>
          <w:pgBorders w:offsetFrom="page">
            <w:top w:val="swirligig" w:sz="10" w:space="24" w:color="auto"/>
            <w:left w:val="swirligig" w:sz="10" w:space="24" w:color="auto"/>
            <w:bottom w:val="swirligig" w:sz="10" w:space="24" w:color="auto"/>
            <w:right w:val="swirligig" w:sz="10" w:space="24" w:color="auto"/>
          </w:pgBorders>
          <w:cols w:space="708"/>
          <w:docGrid w:linePitch="360"/>
        </w:sectPr>
      </w:pPr>
    </w:p>
    <w:p w:rsidR="00C659EC" w:rsidRPr="00702B68" w:rsidRDefault="00C659EC" w:rsidP="009C1449">
      <w:pPr>
        <w:pStyle w:val="a9"/>
        <w:ind w:firstLine="454"/>
        <w:jc w:val="both"/>
        <w:rPr>
          <w:rFonts w:cs="Arial"/>
          <w:b/>
          <w:i/>
          <w:color w:val="413B3F"/>
          <w:sz w:val="24"/>
          <w:szCs w:val="24"/>
          <w:shd w:val="clear" w:color="auto" w:fill="FFFFFF"/>
        </w:rPr>
      </w:pPr>
      <w:r w:rsidRPr="00702B68">
        <w:rPr>
          <w:rFonts w:cs="Arial"/>
          <w:b/>
          <w:i/>
          <w:color w:val="413B3F"/>
          <w:sz w:val="24"/>
          <w:szCs w:val="24"/>
          <w:shd w:val="clear" w:color="auto" w:fill="FFFFFF"/>
        </w:rPr>
        <w:lastRenderedPageBreak/>
        <w:t xml:space="preserve"> «…а не кляните так, как не дух святой и не ангел писал, а грешная и тленная рука…» </w:t>
      </w:r>
    </w:p>
    <w:p w:rsidR="00CE10EF" w:rsidRPr="009214F8" w:rsidRDefault="00CE10EF" w:rsidP="009C1449">
      <w:pPr>
        <w:spacing w:after="0" w:line="240" w:lineRule="auto"/>
        <w:ind w:firstLine="454"/>
        <w:rPr>
          <w:rFonts w:cs="Tahoma"/>
          <w:color w:val="000000"/>
          <w:sz w:val="28"/>
          <w:szCs w:val="28"/>
          <w:u w:val="single"/>
          <w:shd w:val="clear" w:color="auto" w:fill="FFFFFF"/>
        </w:rPr>
      </w:pPr>
      <w:r w:rsidRPr="00702B68">
        <w:rPr>
          <w:rFonts w:cs="Arial"/>
          <w:b/>
          <w:i/>
          <w:color w:val="413B3F"/>
          <w:sz w:val="24"/>
          <w:szCs w:val="24"/>
          <w:shd w:val="clear" w:color="auto" w:fill="FFFFFF"/>
        </w:rPr>
        <w:t xml:space="preserve">                </w:t>
      </w:r>
      <w:r w:rsidR="00C659EC" w:rsidRPr="00702B68">
        <w:rPr>
          <w:rFonts w:cs="Arial"/>
          <w:b/>
          <w:i/>
          <w:color w:val="413B3F"/>
          <w:sz w:val="24"/>
          <w:szCs w:val="24"/>
          <w:shd w:val="clear" w:color="auto" w:fill="FFFFFF"/>
        </w:rPr>
        <w:t xml:space="preserve">…из предисловия к «Апостолу»                                                                                            </w:t>
      </w:r>
      <w:r w:rsidR="00C659EC" w:rsidRPr="00C659EC">
        <w:rPr>
          <w:i/>
          <w:iCs/>
          <w:color w:val="666666"/>
          <w:sz w:val="28"/>
          <w:szCs w:val="28"/>
          <w:shd w:val="clear" w:color="auto" w:fill="FFFFFF"/>
        </w:rPr>
        <w:br/>
      </w:r>
      <w:r w:rsidRPr="009214F8">
        <w:rPr>
          <w:rFonts w:cs="Tahoma"/>
          <w:b/>
          <w:iCs/>
          <w:color w:val="000000"/>
          <w:sz w:val="28"/>
          <w:szCs w:val="28"/>
          <w:u w:val="single"/>
          <w:shd w:val="clear" w:color="auto" w:fill="FFFFFF"/>
        </w:rPr>
        <w:t>Интересные факты об «Апостоле» и его издателях.</w:t>
      </w:r>
      <w:r w:rsidRPr="009214F8">
        <w:rPr>
          <w:b/>
          <w:color w:val="333333"/>
          <w:sz w:val="28"/>
          <w:szCs w:val="28"/>
          <w:u w:val="single"/>
          <w:shd w:val="clear" w:color="auto" w:fill="FFFFFF"/>
        </w:rPr>
        <w:br/>
      </w:r>
    </w:p>
    <w:p w:rsidR="00CE10EF" w:rsidRPr="009C1449" w:rsidRDefault="009C1449" w:rsidP="009C1449">
      <w:pPr>
        <w:spacing w:after="0" w:line="240" w:lineRule="auto"/>
        <w:ind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  <w:r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  <w:t>1.</w:t>
      </w:r>
      <w:r w:rsidR="00CE10EF" w:rsidRPr="009C1449"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  <w:t>Книги «От руки».</w:t>
      </w:r>
      <w:r w:rsidR="00CE10EF" w:rsidRPr="009C1449">
        <w:rPr>
          <w:rFonts w:cs="Tahoma"/>
          <w:color w:val="000000"/>
          <w:sz w:val="24"/>
          <w:szCs w:val="24"/>
          <w:shd w:val="clear" w:color="auto" w:fill="FFFFFF"/>
        </w:rPr>
        <w:t xml:space="preserve"> </w:t>
      </w:r>
    </w:p>
    <w:p w:rsidR="00CE10EF" w:rsidRPr="009C1449" w:rsidRDefault="00CE10EF" w:rsidP="009C1449">
      <w:pPr>
        <w:spacing w:after="0" w:line="240" w:lineRule="auto"/>
        <w:ind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  <w:r w:rsidRPr="009C1449">
        <w:rPr>
          <w:rFonts w:cs="Tahoma"/>
          <w:color w:val="000000"/>
          <w:sz w:val="24"/>
          <w:szCs w:val="24"/>
          <w:shd w:val="clear" w:color="auto" w:fill="FFFFFF"/>
        </w:rPr>
        <w:t>Книгопечатанию в России предшествовала эра рукописных книг. Переписывали их в монастырях, и при этом не обходилось без «человеческого фактора». Чтобы в книгах не появлялись ошибки и отступления от церковных норм, правила работы «</w:t>
      </w:r>
      <w:proofErr w:type="spellStart"/>
      <w:r w:rsidRPr="009C1449">
        <w:rPr>
          <w:rFonts w:cs="Tahoma"/>
          <w:color w:val="000000"/>
          <w:sz w:val="24"/>
          <w:szCs w:val="24"/>
          <w:shd w:val="clear" w:color="auto" w:fill="FFFFFF"/>
        </w:rPr>
        <w:t>списателей</w:t>
      </w:r>
      <w:proofErr w:type="spellEnd"/>
      <w:r w:rsidRPr="009C1449">
        <w:rPr>
          <w:rFonts w:cs="Tahoma"/>
          <w:color w:val="000000"/>
          <w:sz w:val="24"/>
          <w:szCs w:val="24"/>
          <w:shd w:val="clear" w:color="auto" w:fill="FFFFFF"/>
        </w:rPr>
        <w:t xml:space="preserve">» священных текстов опубликовали в </w:t>
      </w:r>
      <w:proofErr w:type="spellStart"/>
      <w:r w:rsidRPr="009C1449">
        <w:rPr>
          <w:rFonts w:cs="Tahoma"/>
          <w:color w:val="000000"/>
          <w:sz w:val="24"/>
          <w:szCs w:val="24"/>
          <w:shd w:val="clear" w:color="auto" w:fill="FFFFFF"/>
        </w:rPr>
        <w:t>Стоглаве</w:t>
      </w:r>
      <w:proofErr w:type="spellEnd"/>
      <w:r w:rsidRPr="009C1449">
        <w:rPr>
          <w:rFonts w:cs="Tahoma"/>
          <w:color w:val="000000"/>
          <w:sz w:val="24"/>
          <w:szCs w:val="24"/>
          <w:shd w:val="clear" w:color="auto" w:fill="FFFFFF"/>
        </w:rPr>
        <w:t xml:space="preserve"> 1551 года. Сборник также содержал церковные правила и наставления, древнерусские нормы права и нравственности.</w:t>
      </w:r>
    </w:p>
    <w:p w:rsidR="00882F45" w:rsidRPr="00C659EC" w:rsidRDefault="009C1449" w:rsidP="009C1449">
      <w:pPr>
        <w:pStyle w:val="a9"/>
        <w:ind w:firstLine="454"/>
        <w:jc w:val="both"/>
        <w:rPr>
          <w:rFonts w:cs="Tahoma"/>
          <w:iCs/>
          <w:color w:val="000000"/>
          <w:sz w:val="28"/>
          <w:szCs w:val="28"/>
          <w:shd w:val="clear" w:color="auto" w:fill="FFFFFF"/>
        </w:rPr>
      </w:pPr>
      <w:r>
        <w:rPr>
          <w:rFonts w:cs="Tahoma"/>
          <w:i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98425</wp:posOffset>
            </wp:positionV>
            <wp:extent cx="2409825" cy="1743075"/>
            <wp:effectExtent l="19050" t="0" r="9525" b="0"/>
            <wp:wrapNone/>
            <wp:docPr id="1" name="Рисунок 0" descr="dfbf8ce9e06d9c2c524a1be49283d2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bf8ce9e06d9c2c524a1be49283d2f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14F8" w:rsidRDefault="009214F8" w:rsidP="009C1449">
      <w:pPr>
        <w:pStyle w:val="af0"/>
        <w:spacing w:after="0" w:line="240" w:lineRule="auto"/>
        <w:ind w:left="0"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</w:p>
    <w:p w:rsidR="009214F8" w:rsidRDefault="009214F8" w:rsidP="009C1449">
      <w:pPr>
        <w:pStyle w:val="af0"/>
        <w:spacing w:after="0" w:line="240" w:lineRule="auto"/>
        <w:ind w:left="0"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</w:p>
    <w:p w:rsidR="009214F8" w:rsidRPr="009214F8" w:rsidRDefault="009214F8" w:rsidP="009C1449">
      <w:pPr>
        <w:pStyle w:val="af0"/>
        <w:spacing w:after="0" w:line="240" w:lineRule="auto"/>
        <w:ind w:left="0"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</w:p>
    <w:p w:rsidR="00CE10EF" w:rsidRDefault="00CE10EF" w:rsidP="009C1449">
      <w:pPr>
        <w:spacing w:after="0" w:line="240" w:lineRule="auto"/>
        <w:ind w:firstLine="454"/>
        <w:jc w:val="both"/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</w:pPr>
    </w:p>
    <w:p w:rsidR="00CE10EF" w:rsidRDefault="00CE10EF" w:rsidP="009C1449">
      <w:pPr>
        <w:spacing w:after="0" w:line="240" w:lineRule="auto"/>
        <w:ind w:firstLine="454"/>
        <w:jc w:val="both"/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</w:pPr>
    </w:p>
    <w:p w:rsidR="00CE10EF" w:rsidRDefault="00CE10EF" w:rsidP="009C1449">
      <w:pPr>
        <w:spacing w:after="0" w:line="240" w:lineRule="auto"/>
        <w:ind w:firstLine="454"/>
        <w:jc w:val="both"/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</w:pPr>
    </w:p>
    <w:p w:rsidR="00702B68" w:rsidRDefault="00702B68" w:rsidP="009C1449">
      <w:pPr>
        <w:spacing w:after="0" w:line="240" w:lineRule="auto"/>
        <w:ind w:firstLine="454"/>
        <w:jc w:val="both"/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</w:pPr>
    </w:p>
    <w:p w:rsidR="00702B68" w:rsidRDefault="00702B68" w:rsidP="009C1449">
      <w:pPr>
        <w:spacing w:after="0" w:line="240" w:lineRule="auto"/>
        <w:ind w:firstLine="454"/>
        <w:jc w:val="both"/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</w:pPr>
    </w:p>
    <w:p w:rsidR="009C1449" w:rsidRDefault="009214F8" w:rsidP="009C1449">
      <w:pPr>
        <w:spacing w:after="0" w:line="240" w:lineRule="auto"/>
        <w:ind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  <w:r w:rsidRPr="009214F8"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  <w:t>2.Первая типография на Руси.</w:t>
      </w:r>
      <w:r w:rsidRPr="009214F8">
        <w:rPr>
          <w:rFonts w:cs="Tahoma"/>
          <w:color w:val="000000"/>
          <w:sz w:val="24"/>
          <w:szCs w:val="24"/>
          <w:shd w:val="clear" w:color="auto" w:fill="FFFFFF"/>
        </w:rPr>
        <w:t xml:space="preserve"> </w:t>
      </w:r>
      <w:r w:rsidRPr="0017218C">
        <w:rPr>
          <w:rFonts w:cs="Tahoma"/>
          <w:color w:val="000000"/>
          <w:sz w:val="24"/>
          <w:szCs w:val="24"/>
          <w:shd w:val="clear" w:color="auto" w:fill="FFFFFF"/>
        </w:rPr>
        <w:t>Приступить к решению проблемы в масштабах страны помог прогресс.</w:t>
      </w:r>
    </w:p>
    <w:p w:rsidR="009214F8" w:rsidRDefault="009214F8" w:rsidP="009C1449">
      <w:pPr>
        <w:spacing w:after="0" w:line="240" w:lineRule="auto"/>
        <w:ind w:firstLine="454"/>
        <w:jc w:val="both"/>
        <w:rPr>
          <w:rFonts w:cs="Tahoma"/>
          <w:color w:val="000000"/>
          <w:sz w:val="28"/>
          <w:szCs w:val="28"/>
          <w:shd w:val="clear" w:color="auto" w:fill="FFFFFF"/>
        </w:rPr>
      </w:pPr>
      <w:r w:rsidRPr="0017218C">
        <w:rPr>
          <w:rFonts w:cs="Tahoma"/>
          <w:color w:val="000000"/>
          <w:sz w:val="24"/>
          <w:szCs w:val="24"/>
          <w:shd w:val="clear" w:color="auto" w:fill="FFFFFF"/>
        </w:rPr>
        <w:lastRenderedPageBreak/>
        <w:t xml:space="preserve"> Столетием ранее был изобретен печатный станок, позже он появился и в России.</w:t>
      </w:r>
    </w:p>
    <w:p w:rsidR="00F85642" w:rsidRDefault="00F85642" w:rsidP="009C1449">
      <w:pPr>
        <w:spacing w:after="0" w:line="240" w:lineRule="auto"/>
        <w:ind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  <w:r w:rsidRPr="0017218C">
        <w:rPr>
          <w:rFonts w:cs="Tahoma"/>
          <w:color w:val="000000"/>
          <w:sz w:val="24"/>
          <w:szCs w:val="24"/>
          <w:shd w:val="clear" w:color="auto" w:fill="FFFFFF"/>
        </w:rPr>
        <w:t xml:space="preserve">В середине </w:t>
      </w:r>
      <w:proofErr w:type="gramStart"/>
      <w:r w:rsidRPr="0017218C">
        <w:rPr>
          <w:rFonts w:cs="Tahoma"/>
          <w:color w:val="000000"/>
          <w:sz w:val="24"/>
          <w:szCs w:val="24"/>
          <w:shd w:val="clear" w:color="auto" w:fill="FFFFFF"/>
        </w:rPr>
        <w:t>Х</w:t>
      </w:r>
      <w:proofErr w:type="gramEnd"/>
      <w:r w:rsidRPr="0017218C">
        <w:rPr>
          <w:rFonts w:cs="Tahoma"/>
          <w:color w:val="000000"/>
          <w:sz w:val="24"/>
          <w:szCs w:val="24"/>
          <w:shd w:val="clear" w:color="auto" w:fill="FFFFFF"/>
        </w:rPr>
        <w:t xml:space="preserve">VI века на Руси были изданы несколько «анонимных» — без указания издателя — книг религиозного содержания. Это были три Евангелия, две Псалтыри и </w:t>
      </w:r>
      <w:proofErr w:type="spellStart"/>
      <w:r w:rsidRPr="0017218C">
        <w:rPr>
          <w:rFonts w:cs="Tahoma"/>
          <w:color w:val="000000"/>
          <w:sz w:val="24"/>
          <w:szCs w:val="24"/>
          <w:shd w:val="clear" w:color="auto" w:fill="FFFFFF"/>
        </w:rPr>
        <w:t>Триодъ</w:t>
      </w:r>
      <w:proofErr w:type="spellEnd"/>
      <w:r w:rsidRPr="0017218C">
        <w:rPr>
          <w:rFonts w:cs="Tahoma"/>
          <w:color w:val="000000"/>
          <w:sz w:val="24"/>
          <w:szCs w:val="24"/>
          <w:shd w:val="clear" w:color="auto" w:fill="FFFFFF"/>
        </w:rPr>
        <w:t xml:space="preserve">. </w:t>
      </w:r>
    </w:p>
    <w:p w:rsidR="009214F8" w:rsidRDefault="00F85642" w:rsidP="009C1449">
      <w:pPr>
        <w:spacing w:after="0" w:line="240" w:lineRule="auto"/>
        <w:ind w:firstLine="454"/>
        <w:jc w:val="both"/>
        <w:rPr>
          <w:rFonts w:cs="Tahoma"/>
          <w:color w:val="000000"/>
          <w:sz w:val="28"/>
          <w:szCs w:val="28"/>
          <w:shd w:val="clear" w:color="auto" w:fill="FFFFFF"/>
        </w:rPr>
      </w:pPr>
      <w:r w:rsidRPr="0017218C">
        <w:rPr>
          <w:rFonts w:cs="Tahoma"/>
          <w:color w:val="000000"/>
          <w:sz w:val="24"/>
          <w:szCs w:val="24"/>
          <w:shd w:val="clear" w:color="auto" w:fill="FFFFFF"/>
        </w:rPr>
        <w:t>В 1553 году государь Иван Грозный повелел на средства царской казны построить Печатный двор — неподалеку от Кремля, на Никольской улице. Из зданий первой типографии сохранилось самое старое — «</w:t>
      </w:r>
      <w:proofErr w:type="spellStart"/>
      <w:r w:rsidRPr="0017218C">
        <w:rPr>
          <w:rFonts w:cs="Tahoma"/>
          <w:color w:val="000000"/>
          <w:sz w:val="24"/>
          <w:szCs w:val="24"/>
          <w:shd w:val="clear" w:color="auto" w:fill="FFFFFF"/>
        </w:rPr>
        <w:t>правильня</w:t>
      </w:r>
      <w:proofErr w:type="spellEnd"/>
      <w:r w:rsidRPr="0017218C">
        <w:rPr>
          <w:rFonts w:cs="Tahoma"/>
          <w:color w:val="000000"/>
          <w:sz w:val="24"/>
          <w:szCs w:val="24"/>
          <w:shd w:val="clear" w:color="auto" w:fill="FFFFFF"/>
        </w:rPr>
        <w:t>» или корректорская.</w:t>
      </w:r>
    </w:p>
    <w:p w:rsidR="009214F8" w:rsidRPr="00731EC6" w:rsidRDefault="002D777C" w:rsidP="009C1449">
      <w:pPr>
        <w:spacing w:after="0" w:line="240" w:lineRule="auto"/>
        <w:ind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  <w:r>
        <w:rPr>
          <w:rFonts w:cs="Tahoma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130175</wp:posOffset>
            </wp:positionV>
            <wp:extent cx="2357120" cy="1695450"/>
            <wp:effectExtent l="19050" t="0" r="5080" b="0"/>
            <wp:wrapTight wrapText="bothSides">
              <wp:wrapPolygon edited="0">
                <wp:start x="-175" y="0"/>
                <wp:lineTo x="-175" y="21357"/>
                <wp:lineTo x="21647" y="21357"/>
                <wp:lineTo x="21647" y="0"/>
                <wp:lineTo x="-175" y="0"/>
              </wp:wrapPolygon>
            </wp:wrapTight>
            <wp:docPr id="2" name="Рисунок 1" descr="7085_foto_9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85_foto_9_0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5712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1EC6" w:rsidRDefault="00FD47B8" w:rsidP="009C1449">
      <w:pPr>
        <w:spacing w:after="0" w:line="240" w:lineRule="auto"/>
        <w:ind w:firstLine="454"/>
        <w:jc w:val="both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FD47B8">
        <w:rPr>
          <w:i/>
          <w:iCs/>
          <w:color w:val="666666"/>
          <w:sz w:val="24"/>
          <w:szCs w:val="24"/>
          <w:shd w:val="clear" w:color="auto" w:fill="FFFFFF"/>
        </w:rPr>
        <w:br/>
      </w:r>
    </w:p>
    <w:p w:rsidR="002D777C" w:rsidRDefault="002D777C" w:rsidP="009C1449">
      <w:pPr>
        <w:spacing w:after="0" w:line="240" w:lineRule="auto"/>
        <w:ind w:firstLine="454"/>
        <w:jc w:val="both"/>
        <w:rPr>
          <w:rFonts w:cs="Tahoma"/>
          <w:color w:val="000000"/>
          <w:sz w:val="28"/>
          <w:szCs w:val="28"/>
          <w:shd w:val="clear" w:color="auto" w:fill="FFFFFF"/>
        </w:rPr>
      </w:pPr>
    </w:p>
    <w:p w:rsidR="002D777C" w:rsidRDefault="002D777C" w:rsidP="009C1449">
      <w:pPr>
        <w:spacing w:after="0" w:line="240" w:lineRule="auto"/>
        <w:ind w:firstLine="454"/>
        <w:jc w:val="both"/>
        <w:rPr>
          <w:rFonts w:cs="Tahoma"/>
          <w:color w:val="000000"/>
          <w:sz w:val="28"/>
          <w:szCs w:val="28"/>
          <w:shd w:val="clear" w:color="auto" w:fill="FFFFFF"/>
        </w:rPr>
      </w:pPr>
    </w:p>
    <w:p w:rsidR="002D777C" w:rsidRDefault="002D777C" w:rsidP="009C1449">
      <w:pPr>
        <w:spacing w:after="0" w:line="240" w:lineRule="auto"/>
        <w:ind w:firstLine="454"/>
        <w:jc w:val="both"/>
        <w:rPr>
          <w:rFonts w:cs="Tahoma"/>
          <w:color w:val="000000"/>
          <w:sz w:val="28"/>
          <w:szCs w:val="28"/>
          <w:shd w:val="clear" w:color="auto" w:fill="FFFFFF"/>
        </w:rPr>
      </w:pPr>
    </w:p>
    <w:p w:rsidR="002D777C" w:rsidRDefault="002D777C" w:rsidP="009C1449">
      <w:pPr>
        <w:spacing w:after="0" w:line="240" w:lineRule="auto"/>
        <w:ind w:firstLine="454"/>
        <w:jc w:val="both"/>
        <w:rPr>
          <w:rFonts w:cs="Tahoma"/>
          <w:color w:val="000000"/>
          <w:sz w:val="28"/>
          <w:szCs w:val="28"/>
          <w:shd w:val="clear" w:color="auto" w:fill="FFFFFF"/>
        </w:rPr>
      </w:pPr>
    </w:p>
    <w:p w:rsidR="002D777C" w:rsidRDefault="002D777C" w:rsidP="009C1449">
      <w:pPr>
        <w:spacing w:after="0" w:line="240" w:lineRule="auto"/>
        <w:ind w:firstLine="454"/>
        <w:jc w:val="both"/>
        <w:rPr>
          <w:rFonts w:cs="Tahoma"/>
          <w:color w:val="000000"/>
          <w:sz w:val="28"/>
          <w:szCs w:val="28"/>
          <w:shd w:val="clear" w:color="auto" w:fill="FFFFFF"/>
        </w:rPr>
      </w:pPr>
    </w:p>
    <w:p w:rsidR="002D777C" w:rsidRDefault="002D777C" w:rsidP="009C1449">
      <w:pPr>
        <w:spacing w:after="0" w:line="240" w:lineRule="auto"/>
        <w:ind w:firstLine="454"/>
        <w:jc w:val="both"/>
        <w:rPr>
          <w:rFonts w:cs="Tahoma"/>
          <w:color w:val="000000"/>
          <w:sz w:val="28"/>
          <w:szCs w:val="28"/>
          <w:shd w:val="clear" w:color="auto" w:fill="FFFFFF"/>
        </w:rPr>
      </w:pPr>
    </w:p>
    <w:p w:rsidR="00731EC6" w:rsidRPr="00D8172C" w:rsidRDefault="00731EC6" w:rsidP="009C1449">
      <w:pPr>
        <w:spacing w:after="0" w:line="240" w:lineRule="auto"/>
        <w:ind w:firstLine="454"/>
        <w:jc w:val="both"/>
        <w:rPr>
          <w:rFonts w:cs="Tahoma"/>
          <w:b/>
          <w:iCs/>
          <w:color w:val="000000"/>
          <w:sz w:val="28"/>
          <w:szCs w:val="28"/>
          <w:u w:val="single"/>
          <w:shd w:val="clear" w:color="auto" w:fill="FFFFFF"/>
        </w:rPr>
      </w:pPr>
      <w:r w:rsidRPr="00D8172C"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  <w:t>3.Почему именно «Апостол».</w:t>
      </w:r>
    </w:p>
    <w:p w:rsidR="002D777C" w:rsidRDefault="00731EC6" w:rsidP="009C1449">
      <w:pPr>
        <w:shd w:val="clear" w:color="auto" w:fill="FFFFFF"/>
        <w:spacing w:after="0" w:line="240" w:lineRule="auto"/>
        <w:ind w:firstLine="454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 w:rsidRPr="0017218C">
        <w:rPr>
          <w:rFonts w:eastAsia="Times New Roman" w:cs="Tahoma"/>
          <w:color w:val="000000"/>
          <w:sz w:val="24"/>
          <w:szCs w:val="24"/>
          <w:lang w:eastAsia="ru-RU"/>
        </w:rPr>
        <w:t xml:space="preserve">По приказу государеву «изыскать мастерство печатных книг» за дело взялся дьякон Кремлевского храма Николы </w:t>
      </w:r>
      <w:proofErr w:type="spellStart"/>
      <w:r w:rsidRPr="0017218C">
        <w:rPr>
          <w:rFonts w:eastAsia="Times New Roman" w:cs="Tahoma"/>
          <w:color w:val="000000"/>
          <w:sz w:val="24"/>
          <w:szCs w:val="24"/>
          <w:lang w:eastAsia="ru-RU"/>
        </w:rPr>
        <w:t>Гостунского</w:t>
      </w:r>
      <w:proofErr w:type="spellEnd"/>
      <w:r w:rsidRPr="0017218C">
        <w:rPr>
          <w:rFonts w:eastAsia="Times New Roman" w:cs="Tahoma"/>
          <w:color w:val="000000"/>
          <w:sz w:val="24"/>
          <w:szCs w:val="24"/>
          <w:lang w:eastAsia="ru-RU"/>
        </w:rPr>
        <w:t xml:space="preserve"> Иван Федоров. </w:t>
      </w:r>
    </w:p>
    <w:p w:rsidR="00731EC6" w:rsidRDefault="00731EC6" w:rsidP="009C1449">
      <w:pPr>
        <w:shd w:val="clear" w:color="auto" w:fill="FFFFFF"/>
        <w:spacing w:after="0" w:line="240" w:lineRule="auto"/>
        <w:ind w:firstLine="454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 w:rsidRPr="0017218C">
        <w:rPr>
          <w:rFonts w:eastAsia="Times New Roman" w:cs="Tahoma"/>
          <w:color w:val="000000"/>
          <w:sz w:val="24"/>
          <w:szCs w:val="24"/>
          <w:lang w:eastAsia="ru-RU"/>
        </w:rPr>
        <w:t>Федоров был широко образован: он знал греческий и латынь, умел переплетать книги</w:t>
      </w:r>
      <w:r>
        <w:rPr>
          <w:rFonts w:eastAsia="Times New Roman" w:cs="Tahoma"/>
          <w:color w:val="000000"/>
          <w:sz w:val="24"/>
          <w:szCs w:val="24"/>
          <w:lang w:eastAsia="ru-RU"/>
        </w:rPr>
        <w:t>,</w:t>
      </w:r>
      <w:r w:rsidRPr="0017218C">
        <w:rPr>
          <w:rFonts w:eastAsia="Times New Roman" w:cs="Tahoma"/>
          <w:color w:val="000000"/>
          <w:sz w:val="24"/>
          <w:szCs w:val="24"/>
          <w:lang w:eastAsia="ru-RU"/>
        </w:rPr>
        <w:t xml:space="preserve"> и занимался литейным делом.</w:t>
      </w:r>
    </w:p>
    <w:p w:rsidR="00731EC6" w:rsidRPr="0017218C" w:rsidRDefault="00731EC6" w:rsidP="009C1449">
      <w:pPr>
        <w:shd w:val="clear" w:color="auto" w:fill="FFFFFF"/>
        <w:spacing w:after="0" w:line="240" w:lineRule="auto"/>
        <w:ind w:firstLine="454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 w:rsidRPr="0017218C">
        <w:rPr>
          <w:rFonts w:cs="Tahoma"/>
          <w:color w:val="000000"/>
          <w:sz w:val="24"/>
          <w:szCs w:val="24"/>
          <w:shd w:val="clear" w:color="auto" w:fill="FFFFFF"/>
        </w:rPr>
        <w:lastRenderedPageBreak/>
        <w:t>Для печати первого издания взяли «Деяния и послания апостолов», написанные евангелистом Лукой, — часть Нового Завета. Книгу использовали на богослужениях, при подготовке священников и для обучения грамоте в церковно-приходских школах.</w:t>
      </w:r>
    </w:p>
    <w:p w:rsidR="00731EC6" w:rsidRPr="00F82DAD" w:rsidRDefault="00731EC6" w:rsidP="009C1449">
      <w:pPr>
        <w:spacing w:after="0" w:line="240" w:lineRule="auto"/>
        <w:ind w:firstLine="454"/>
        <w:jc w:val="both"/>
        <w:rPr>
          <w:sz w:val="24"/>
          <w:szCs w:val="24"/>
        </w:rPr>
      </w:pPr>
      <w:r w:rsidRPr="00F82DAD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Федоров с помощниками делали формы для каждой буквы, отливали все новые и новые свинцовые </w:t>
      </w:r>
      <w:r w:rsidRPr="00F82DAD">
        <w:rPr>
          <w:rFonts w:eastAsia="Times New Roman" w:cs="Tahoma"/>
          <w:color w:val="000000"/>
          <w:sz w:val="24"/>
          <w:szCs w:val="24"/>
          <w:lang w:eastAsia="ru-RU"/>
        </w:rPr>
        <w:t xml:space="preserve">литеры разных шрифтов и вырезали деревянные орнаменты для украшения глав. </w:t>
      </w:r>
    </w:p>
    <w:p w:rsidR="00731EC6" w:rsidRPr="00D8172C" w:rsidRDefault="00731EC6" w:rsidP="009C1449">
      <w:pPr>
        <w:spacing w:after="0" w:line="240" w:lineRule="auto"/>
        <w:ind w:firstLine="454"/>
        <w:jc w:val="both"/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</w:pPr>
      <w:r w:rsidRPr="00D8172C">
        <w:rPr>
          <w:rFonts w:cs="Tahoma"/>
          <w:b/>
          <w:color w:val="000000"/>
          <w:sz w:val="28"/>
          <w:szCs w:val="28"/>
          <w:u w:val="single"/>
          <w:shd w:val="clear" w:color="auto" w:fill="FFFFFF"/>
        </w:rPr>
        <w:t>4.Работа над книгой.</w:t>
      </w:r>
    </w:p>
    <w:p w:rsidR="003074E4" w:rsidRDefault="00731EC6" w:rsidP="009C1449">
      <w:pPr>
        <w:spacing w:after="0" w:line="240" w:lineRule="auto"/>
        <w:ind w:firstLine="454"/>
        <w:jc w:val="both"/>
        <w:rPr>
          <w:rFonts w:cs="Tahoma"/>
          <w:color w:val="000000"/>
          <w:sz w:val="24"/>
          <w:szCs w:val="24"/>
          <w:shd w:val="clear" w:color="auto" w:fill="FFFFFF"/>
        </w:rPr>
      </w:pPr>
      <w:r w:rsidRPr="00F82DAD">
        <w:rPr>
          <w:rFonts w:cs="Tahoma"/>
          <w:color w:val="000000"/>
          <w:sz w:val="24"/>
          <w:szCs w:val="24"/>
          <w:shd w:val="clear" w:color="auto" w:fill="FFFFFF"/>
        </w:rPr>
        <w:t>От царского повеления запустить печатный станок до самой печати прошло почти десять лет. Лишь в апреле 1563 года мастера принялись изготавливать саму книгу.</w:t>
      </w:r>
      <w:r w:rsidRPr="00731EC6">
        <w:rPr>
          <w:color w:val="000000"/>
          <w:sz w:val="24"/>
          <w:szCs w:val="24"/>
          <w:shd w:val="clear" w:color="auto" w:fill="FFFFFF"/>
        </w:rPr>
        <w:t xml:space="preserve"> Довольно продолжительное время заняла и подготовка текста «Апостола».</w:t>
      </w:r>
      <w:r w:rsidR="003074E4" w:rsidRPr="003074E4">
        <w:rPr>
          <w:rFonts w:cs="Tahoma"/>
          <w:color w:val="000000"/>
          <w:sz w:val="24"/>
          <w:szCs w:val="24"/>
          <w:shd w:val="clear" w:color="auto" w:fill="FFFFFF"/>
        </w:rPr>
        <w:t xml:space="preserve"> </w:t>
      </w:r>
      <w:r w:rsidR="003074E4" w:rsidRPr="0017218C">
        <w:rPr>
          <w:rFonts w:cs="Tahoma"/>
          <w:color w:val="000000"/>
          <w:sz w:val="24"/>
          <w:szCs w:val="24"/>
          <w:shd w:val="clear" w:color="auto" w:fill="FFFFFF"/>
        </w:rPr>
        <w:t xml:space="preserve">Для нового начинания Ивану Федорову понадобились помощники — среди них был Петр </w:t>
      </w:r>
      <w:proofErr w:type="spellStart"/>
      <w:r w:rsidR="003074E4" w:rsidRPr="0017218C">
        <w:rPr>
          <w:rFonts w:cs="Tahoma"/>
          <w:color w:val="000000"/>
          <w:sz w:val="24"/>
          <w:szCs w:val="24"/>
          <w:shd w:val="clear" w:color="auto" w:fill="FFFFFF"/>
        </w:rPr>
        <w:t>Мстиславец</w:t>
      </w:r>
      <w:proofErr w:type="spellEnd"/>
      <w:r w:rsidR="003074E4" w:rsidRPr="0017218C">
        <w:rPr>
          <w:rFonts w:cs="Tahoma"/>
          <w:color w:val="000000"/>
          <w:sz w:val="24"/>
          <w:szCs w:val="24"/>
          <w:shd w:val="clear" w:color="auto" w:fill="FFFFFF"/>
        </w:rPr>
        <w:t>, которого также считают одним из первых книгопечатников на Руси. Сначала все учились набирать текст и печатать его.</w:t>
      </w:r>
      <w:r w:rsidR="003074E4" w:rsidRPr="003074E4">
        <w:rPr>
          <w:rFonts w:cs="Tahoma"/>
          <w:color w:val="000000"/>
          <w:sz w:val="24"/>
          <w:szCs w:val="24"/>
          <w:shd w:val="clear" w:color="auto" w:fill="FFFFFF"/>
        </w:rPr>
        <w:t xml:space="preserve"> </w:t>
      </w:r>
      <w:r w:rsidR="003074E4" w:rsidRPr="00F82DAD">
        <w:rPr>
          <w:rFonts w:eastAsia="Times New Roman" w:cs="Tahoma"/>
          <w:color w:val="000000"/>
          <w:sz w:val="24"/>
          <w:szCs w:val="24"/>
          <w:lang w:eastAsia="ru-RU"/>
        </w:rPr>
        <w:t>За процессом подготовки следил лично государь.</w:t>
      </w:r>
      <w:r w:rsidR="003074E4" w:rsidRPr="00F82DAD">
        <w:rPr>
          <w:rFonts w:cs="Tahoma"/>
          <w:color w:val="000000"/>
          <w:sz w:val="24"/>
          <w:szCs w:val="24"/>
          <w:shd w:val="clear" w:color="auto" w:fill="FFFFFF"/>
        </w:rPr>
        <w:t xml:space="preserve"> При Печатном дворе открыли «справную палату», где готовили образец для печати. Проработки требовал и сам текст книги. </w:t>
      </w:r>
    </w:p>
    <w:p w:rsidR="003074E4" w:rsidRPr="006B0490" w:rsidRDefault="00CE10EF" w:rsidP="009C1449">
      <w:pPr>
        <w:shd w:val="clear" w:color="auto" w:fill="FFFFFF"/>
        <w:spacing w:after="0" w:line="240" w:lineRule="auto"/>
        <w:ind w:firstLine="454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>
        <w:rPr>
          <w:rFonts w:cs="Tahoma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1755140</wp:posOffset>
            </wp:positionH>
            <wp:positionV relativeFrom="paragraph">
              <wp:posOffset>123825</wp:posOffset>
            </wp:positionV>
            <wp:extent cx="1228725" cy="1857375"/>
            <wp:effectExtent l="19050" t="0" r="9525" b="0"/>
            <wp:wrapTight wrapText="bothSides">
              <wp:wrapPolygon edited="0">
                <wp:start x="-335" y="0"/>
                <wp:lineTo x="-335" y="21489"/>
                <wp:lineTo x="21767" y="21489"/>
                <wp:lineTo x="21767" y="0"/>
                <wp:lineTo x="-335" y="0"/>
              </wp:wrapPolygon>
            </wp:wrapTight>
            <wp:docPr id="4" name="Рисунок 3" descr="i-125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12562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74E4" w:rsidRPr="00F82DAD">
        <w:rPr>
          <w:rFonts w:cs="Tahoma"/>
          <w:color w:val="000000"/>
          <w:sz w:val="24"/>
          <w:szCs w:val="24"/>
          <w:shd w:val="clear" w:color="auto" w:fill="FFFFFF"/>
        </w:rPr>
        <w:t xml:space="preserve">За образец шрифта в итоге был взят «рукописный полуустав» </w:t>
      </w:r>
      <w:proofErr w:type="gramStart"/>
      <w:r w:rsidR="003074E4" w:rsidRPr="00F82DAD">
        <w:rPr>
          <w:rFonts w:cs="Tahoma"/>
          <w:color w:val="000000"/>
          <w:sz w:val="24"/>
          <w:szCs w:val="24"/>
          <w:shd w:val="clear" w:color="auto" w:fill="FFFFFF"/>
        </w:rPr>
        <w:t>Х</w:t>
      </w:r>
      <w:proofErr w:type="gramEnd"/>
      <w:r w:rsidR="003074E4" w:rsidRPr="00F82DAD">
        <w:rPr>
          <w:rFonts w:cs="Tahoma"/>
          <w:color w:val="000000"/>
          <w:sz w:val="24"/>
          <w:szCs w:val="24"/>
          <w:shd w:val="clear" w:color="auto" w:fill="FFFFFF"/>
        </w:rPr>
        <w:t>VI века — некрупные округлые буквы с небольшим наклоном вправо.</w:t>
      </w:r>
      <w:r w:rsidR="003074E4" w:rsidRPr="006B0490">
        <w:rPr>
          <w:rFonts w:cs="Tahoma"/>
          <w:color w:val="000000"/>
          <w:sz w:val="24"/>
          <w:szCs w:val="24"/>
          <w:shd w:val="clear" w:color="auto" w:fill="FFFFFF"/>
        </w:rPr>
        <w:t xml:space="preserve"> </w:t>
      </w:r>
      <w:r w:rsidR="003074E4" w:rsidRPr="00F82DAD">
        <w:rPr>
          <w:rFonts w:cs="Tahoma"/>
          <w:color w:val="000000"/>
          <w:sz w:val="24"/>
          <w:szCs w:val="24"/>
          <w:shd w:val="clear" w:color="auto" w:fill="FFFFFF"/>
        </w:rPr>
        <w:t>Для печати использовали проклеенную французскую бумагу — тонкую и прочную. Иван Федоров сам гравировал и сам набирал текст.</w:t>
      </w:r>
      <w:r w:rsidR="003074E4" w:rsidRPr="006B0490">
        <w:rPr>
          <w:rFonts w:eastAsia="Times New Roman" w:cs="Tahoma"/>
          <w:color w:val="000000"/>
          <w:sz w:val="24"/>
          <w:szCs w:val="24"/>
          <w:lang w:eastAsia="ru-RU"/>
        </w:rPr>
        <w:t xml:space="preserve"> В ней было 534 страницы, на каждой — 25 строк. Тираж по тем временам был внушительным — около двух тысяч экземпляров. До наших дней в музеях и библиотеках сохранилось около 60 книг.</w:t>
      </w:r>
    </w:p>
    <w:p w:rsidR="00890A0F" w:rsidRPr="00D8172C" w:rsidRDefault="00890A0F" w:rsidP="009C1449">
      <w:pPr>
        <w:pStyle w:val="2"/>
        <w:shd w:val="clear" w:color="auto" w:fill="FFFFFF"/>
        <w:spacing w:before="0" w:beforeAutospacing="0" w:after="0" w:afterAutospacing="0"/>
        <w:ind w:firstLine="454"/>
        <w:jc w:val="both"/>
        <w:rPr>
          <w:rFonts w:asciiTheme="minorHAnsi" w:hAnsiTheme="minorHAnsi"/>
          <w:color w:val="3C3C3C"/>
          <w:sz w:val="28"/>
          <w:szCs w:val="28"/>
          <w:u w:val="single"/>
        </w:rPr>
      </w:pPr>
      <w:r w:rsidRPr="00D8172C">
        <w:rPr>
          <w:rFonts w:asciiTheme="minorHAnsi" w:hAnsiTheme="minorHAnsi"/>
          <w:color w:val="3C3C3C"/>
          <w:sz w:val="28"/>
          <w:szCs w:val="28"/>
          <w:u w:val="single"/>
        </w:rPr>
        <w:t xml:space="preserve">5.Произведение полиграфического искусства </w:t>
      </w:r>
      <w:proofErr w:type="gramStart"/>
      <w:r w:rsidRPr="00D8172C">
        <w:rPr>
          <w:rFonts w:asciiTheme="minorHAnsi" w:hAnsiTheme="minorHAnsi"/>
          <w:color w:val="3C3C3C"/>
          <w:sz w:val="28"/>
          <w:szCs w:val="28"/>
          <w:u w:val="single"/>
        </w:rPr>
        <w:t>Х</w:t>
      </w:r>
      <w:proofErr w:type="gramEnd"/>
      <w:r w:rsidRPr="00D8172C">
        <w:rPr>
          <w:rFonts w:asciiTheme="minorHAnsi" w:hAnsiTheme="minorHAnsi"/>
          <w:color w:val="3C3C3C"/>
          <w:sz w:val="28"/>
          <w:szCs w:val="28"/>
          <w:u w:val="single"/>
        </w:rPr>
        <w:t>VI века</w:t>
      </w:r>
      <w:r w:rsidR="00D8172C" w:rsidRPr="00D8172C">
        <w:rPr>
          <w:rFonts w:asciiTheme="minorHAnsi" w:hAnsiTheme="minorHAnsi"/>
          <w:color w:val="3C3C3C"/>
          <w:sz w:val="28"/>
          <w:szCs w:val="28"/>
          <w:u w:val="single"/>
        </w:rPr>
        <w:t>.</w:t>
      </w:r>
    </w:p>
    <w:p w:rsidR="00702B68" w:rsidRDefault="00890A0F" w:rsidP="009C1449">
      <w:pPr>
        <w:spacing w:after="0" w:line="240" w:lineRule="auto"/>
        <w:ind w:firstLine="454"/>
        <w:jc w:val="both"/>
        <w:rPr>
          <w:color w:val="3C3C3C"/>
          <w:sz w:val="24"/>
          <w:szCs w:val="24"/>
          <w:shd w:val="clear" w:color="auto" w:fill="FFFFFF"/>
        </w:rPr>
      </w:pPr>
      <w:r w:rsidRPr="00890A0F">
        <w:rPr>
          <w:color w:val="3C3C3C"/>
          <w:sz w:val="24"/>
          <w:szCs w:val="24"/>
          <w:shd w:val="clear" w:color="auto" w:fill="FFFFFF"/>
        </w:rPr>
        <w:t>«Апостол» декорировали в стиле древнерусских рукописных книг. Деревянный переплет обтянули сафьяном с золотым тиснением и латунными застежками.</w:t>
      </w:r>
    </w:p>
    <w:p w:rsidR="003074E4" w:rsidRDefault="00890A0F" w:rsidP="009C1449">
      <w:pPr>
        <w:spacing w:after="0" w:line="240" w:lineRule="auto"/>
        <w:ind w:firstLine="454"/>
        <w:jc w:val="both"/>
        <w:rPr>
          <w:color w:val="3C3C3C"/>
          <w:sz w:val="24"/>
          <w:szCs w:val="24"/>
          <w:shd w:val="clear" w:color="auto" w:fill="FFFFFF"/>
        </w:rPr>
      </w:pPr>
      <w:r w:rsidRPr="00890A0F">
        <w:rPr>
          <w:color w:val="3C3C3C"/>
          <w:sz w:val="24"/>
          <w:szCs w:val="24"/>
          <w:shd w:val="clear" w:color="auto" w:fill="FFFFFF"/>
        </w:rPr>
        <w:lastRenderedPageBreak/>
        <w:t xml:space="preserve"> Внутри «Апостол» был «с картинками»: книгу украшали 48 рисунков из причудливо переплетенных трав с плодами и шишками. Начало главы печатник выделял орнаментом, а буквицы и вставки еще и красным — киноварью. Краски оказались столь высокого качества, что не выцвели даже спустя столетия.</w:t>
      </w:r>
    </w:p>
    <w:p w:rsidR="00882F45" w:rsidRDefault="00A04C12" w:rsidP="009C1449">
      <w:pPr>
        <w:spacing w:after="0" w:line="240" w:lineRule="auto"/>
        <w:ind w:firstLine="454"/>
        <w:jc w:val="both"/>
        <w:rPr>
          <w:color w:val="3C3C3C"/>
          <w:sz w:val="24"/>
          <w:szCs w:val="24"/>
          <w:shd w:val="clear" w:color="auto" w:fill="FFFFFF"/>
        </w:rPr>
      </w:pPr>
      <w:r w:rsidRPr="00A04C12">
        <w:rPr>
          <w:color w:val="3C3C3C"/>
          <w:sz w:val="24"/>
          <w:szCs w:val="24"/>
          <w:shd w:val="clear" w:color="auto" w:fill="FFFFFF"/>
        </w:rPr>
        <w:t>При столь традиционном оформлении в «Апостоле» появился и новый элемент декора: гравированный фронтиспис — рисунок, размещенный на одном развороте с титульным листом. На нем изображена фигура евангелиста Луки в арке на двух колоннах.</w:t>
      </w:r>
      <w:r w:rsidR="00561799" w:rsidRPr="00561799">
        <w:rPr>
          <w:color w:val="3C3C3C"/>
          <w:sz w:val="24"/>
          <w:szCs w:val="24"/>
          <w:shd w:val="clear" w:color="auto" w:fill="FFFFFF"/>
        </w:rPr>
        <w:t xml:space="preserve"> </w:t>
      </w:r>
    </w:p>
    <w:p w:rsidR="00890A0F" w:rsidRPr="00A04C12" w:rsidRDefault="00702B68" w:rsidP="009C1449">
      <w:pPr>
        <w:spacing w:after="0" w:line="240" w:lineRule="auto"/>
        <w:ind w:firstLine="454"/>
        <w:jc w:val="both"/>
        <w:rPr>
          <w:sz w:val="24"/>
          <w:szCs w:val="24"/>
        </w:rPr>
      </w:pPr>
      <w:r>
        <w:rPr>
          <w:noProof/>
          <w:color w:val="3C3C3C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640715</wp:posOffset>
            </wp:positionV>
            <wp:extent cx="2000250" cy="1390650"/>
            <wp:effectExtent l="19050" t="0" r="0" b="0"/>
            <wp:wrapTight wrapText="bothSides">
              <wp:wrapPolygon edited="0">
                <wp:start x="-206" y="0"/>
                <wp:lineTo x="-206" y="21304"/>
                <wp:lineTo x="21600" y="21304"/>
                <wp:lineTo x="21600" y="0"/>
                <wp:lineTo x="-206" y="0"/>
              </wp:wrapPolygon>
            </wp:wrapTight>
            <wp:docPr id="3" name="Рисунок 2" descr="3495_apostol-ivana-fyodoro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95_apostol-ivana-fyodorov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1799" w:rsidRPr="00A04C12">
        <w:rPr>
          <w:color w:val="3C3C3C"/>
          <w:sz w:val="24"/>
          <w:szCs w:val="24"/>
          <w:shd w:val="clear" w:color="auto" w:fill="FFFFFF"/>
        </w:rPr>
        <w:t>Годы подготовки и скрупулезная работа над книгой себя оправдали: исследователи не обнаружили в книге ни одной ошибки или опечатки.</w:t>
      </w:r>
      <w:r w:rsidR="00561799" w:rsidRPr="00A04C12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</w:p>
    <w:p w:rsidR="00561799" w:rsidRPr="00702B68" w:rsidRDefault="00561799" w:rsidP="009C1449">
      <w:pPr>
        <w:pStyle w:val="2"/>
        <w:shd w:val="clear" w:color="auto" w:fill="FFFFFF"/>
        <w:spacing w:before="0" w:beforeAutospacing="0" w:after="0" w:afterAutospacing="0"/>
        <w:ind w:firstLine="454"/>
        <w:jc w:val="both"/>
        <w:rPr>
          <w:rFonts w:asciiTheme="minorHAnsi" w:hAnsiTheme="minorHAnsi"/>
          <w:color w:val="3C3C3C"/>
          <w:sz w:val="28"/>
          <w:szCs w:val="28"/>
          <w:u w:val="single"/>
        </w:rPr>
      </w:pPr>
      <w:r w:rsidRPr="00702B68">
        <w:rPr>
          <w:rFonts w:asciiTheme="minorHAnsi" w:hAnsiTheme="minorHAnsi"/>
          <w:color w:val="3C3C3C"/>
          <w:sz w:val="28"/>
          <w:szCs w:val="28"/>
          <w:u w:val="single"/>
        </w:rPr>
        <w:t>6.Послесловие к «Апостолу»</w:t>
      </w:r>
    </w:p>
    <w:p w:rsidR="00561799" w:rsidRPr="00561799" w:rsidRDefault="00561799" w:rsidP="009C1449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  <w:r w:rsidRPr="00561799">
        <w:rPr>
          <w:color w:val="3C3C3C"/>
          <w:sz w:val="24"/>
          <w:szCs w:val="24"/>
          <w:shd w:val="clear" w:color="auto" w:fill="FFFFFF"/>
        </w:rPr>
        <w:t xml:space="preserve">Послесловие к книге «Апостол» стало первой светской печатной публикацией. В нем сообщалось, где, когда и кем напечатана книга. Там были указан заказчик — Иван IV — и издатели: Иван Федоров и Петр </w:t>
      </w:r>
      <w:proofErr w:type="spellStart"/>
      <w:r w:rsidRPr="00561799">
        <w:rPr>
          <w:color w:val="3C3C3C"/>
          <w:sz w:val="24"/>
          <w:szCs w:val="24"/>
          <w:shd w:val="clear" w:color="auto" w:fill="FFFFFF"/>
        </w:rPr>
        <w:t>Мстиславец</w:t>
      </w:r>
      <w:proofErr w:type="spellEnd"/>
      <w:r w:rsidRPr="00561799">
        <w:rPr>
          <w:color w:val="3C3C3C"/>
          <w:sz w:val="24"/>
          <w:szCs w:val="24"/>
          <w:shd w:val="clear" w:color="auto" w:fill="FFFFFF"/>
        </w:rPr>
        <w:t xml:space="preserve">, а также митрополит </w:t>
      </w:r>
      <w:proofErr w:type="spellStart"/>
      <w:r w:rsidRPr="00561799">
        <w:rPr>
          <w:color w:val="3C3C3C"/>
          <w:sz w:val="24"/>
          <w:szCs w:val="24"/>
          <w:shd w:val="clear" w:color="auto" w:fill="FFFFFF"/>
        </w:rPr>
        <w:t>Макарий</w:t>
      </w:r>
      <w:proofErr w:type="spellEnd"/>
      <w:r w:rsidRPr="00561799">
        <w:rPr>
          <w:color w:val="3C3C3C"/>
          <w:sz w:val="24"/>
          <w:szCs w:val="24"/>
          <w:shd w:val="clear" w:color="auto" w:fill="FFFFFF"/>
        </w:rPr>
        <w:t>, который дал свое благословение на печать церковной книги.</w:t>
      </w:r>
    </w:p>
    <w:p w:rsidR="00702B68" w:rsidRDefault="00561799" w:rsidP="009C1449">
      <w:pPr>
        <w:spacing w:after="0" w:line="240" w:lineRule="auto"/>
        <w:ind w:firstLine="454"/>
        <w:jc w:val="both"/>
        <w:rPr>
          <w:color w:val="3C3C3C"/>
          <w:sz w:val="24"/>
          <w:szCs w:val="24"/>
          <w:shd w:val="clear" w:color="auto" w:fill="FFFFFF"/>
        </w:rPr>
      </w:pPr>
      <w:r w:rsidRPr="00702B68">
        <w:rPr>
          <w:rStyle w:val="a7"/>
          <w:b/>
          <w:color w:val="3C3C3C"/>
          <w:sz w:val="24"/>
          <w:szCs w:val="24"/>
          <w:shd w:val="clear" w:color="auto" w:fill="FFFFFF"/>
        </w:rPr>
        <w:t>«Возлюбленный и чтимый русский народ, если труды мои окажутся достойными вашей милости, примите их с любовью</w:t>
      </w:r>
      <w:r w:rsidR="00134697" w:rsidRPr="00702B68">
        <w:rPr>
          <w:rStyle w:val="a7"/>
          <w:b/>
          <w:color w:val="3C3C3C"/>
          <w:sz w:val="24"/>
          <w:szCs w:val="24"/>
          <w:shd w:val="clear" w:color="auto" w:fill="FFFFFF"/>
        </w:rPr>
        <w:t xml:space="preserve">, </w:t>
      </w:r>
      <w:r w:rsidR="00134697" w:rsidRPr="00702B68">
        <w:rPr>
          <w:b/>
          <w:i/>
          <w:sz w:val="24"/>
          <w:szCs w:val="24"/>
          <w:shd w:val="clear" w:color="auto" w:fill="FFFFFF"/>
        </w:rPr>
        <w:t>мы работали по воле Господа нашего Иисуса Христа и слово Его по вселенной сеяли»,</w:t>
      </w:r>
      <w:r w:rsidR="00134697" w:rsidRPr="00134697">
        <w:rPr>
          <w:color w:val="3C3C3C"/>
          <w:sz w:val="24"/>
          <w:szCs w:val="24"/>
          <w:shd w:val="clear" w:color="auto" w:fill="FFFFFF"/>
        </w:rPr>
        <w:t xml:space="preserve"> </w:t>
      </w:r>
      <w:r w:rsidR="00134697" w:rsidRPr="00561799">
        <w:rPr>
          <w:color w:val="3C3C3C"/>
          <w:sz w:val="24"/>
          <w:szCs w:val="24"/>
          <w:shd w:val="clear" w:color="auto" w:fill="FFFFFF"/>
        </w:rPr>
        <w:t>— обращался Иван Федоров к читателям в послесловии своей книги.</w:t>
      </w:r>
    </w:p>
    <w:p w:rsidR="00134697" w:rsidRPr="00D8172C" w:rsidRDefault="00134697" w:rsidP="009C1449">
      <w:pPr>
        <w:spacing w:after="0" w:line="240" w:lineRule="auto"/>
        <w:ind w:firstLine="454"/>
        <w:jc w:val="both"/>
        <w:rPr>
          <w:color w:val="000000"/>
          <w:sz w:val="24"/>
          <w:szCs w:val="24"/>
          <w:shd w:val="clear" w:color="auto" w:fill="FFFFFF"/>
        </w:rPr>
      </w:pPr>
      <w:r w:rsidRPr="00D8172C">
        <w:rPr>
          <w:i/>
          <w:sz w:val="24"/>
          <w:szCs w:val="24"/>
          <w:shd w:val="clear" w:color="auto" w:fill="FFFFFF"/>
        </w:rPr>
        <w:t xml:space="preserve"> </w:t>
      </w:r>
      <w:r w:rsidRPr="00D8172C">
        <w:rPr>
          <w:sz w:val="24"/>
          <w:szCs w:val="24"/>
          <w:shd w:val="clear" w:color="auto" w:fill="FFFFFF"/>
        </w:rPr>
        <w:t>А увидела эта книга свет ровно 4</w:t>
      </w:r>
      <w:r w:rsidR="00702B68">
        <w:rPr>
          <w:sz w:val="24"/>
          <w:szCs w:val="24"/>
          <w:shd w:val="clear" w:color="auto" w:fill="FFFFFF"/>
        </w:rPr>
        <w:t>5</w:t>
      </w:r>
      <w:r w:rsidRPr="00D8172C">
        <w:rPr>
          <w:sz w:val="24"/>
          <w:szCs w:val="24"/>
          <w:shd w:val="clear" w:color="auto" w:fill="FFFFFF"/>
        </w:rPr>
        <w:t>5 лет назад – 1 марта по старому стилю (14 марта по новому стилю) 1564 года.</w:t>
      </w:r>
      <w:r w:rsidRPr="00D8172C">
        <w:rPr>
          <w:sz w:val="24"/>
          <w:szCs w:val="24"/>
          <w:shd w:val="clear" w:color="auto" w:fill="FFFFFF"/>
        </w:rPr>
        <w:br/>
      </w:r>
    </w:p>
    <w:sectPr w:rsidR="00134697" w:rsidRPr="00D8172C" w:rsidSect="00702B68">
      <w:type w:val="continuous"/>
      <w:pgSz w:w="11906" w:h="16838"/>
      <w:pgMar w:top="851" w:right="851" w:bottom="851" w:left="851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22CD3"/>
    <w:multiLevelType w:val="hybridMultilevel"/>
    <w:tmpl w:val="6B946B04"/>
    <w:lvl w:ilvl="0" w:tplc="F8244884">
      <w:start w:val="1"/>
      <w:numFmt w:val="decimal"/>
      <w:lvlText w:val="%1."/>
      <w:lvlJc w:val="left"/>
      <w:pPr>
        <w:ind w:left="814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B99"/>
    <w:rsid w:val="00060859"/>
    <w:rsid w:val="00134697"/>
    <w:rsid w:val="0017218C"/>
    <w:rsid w:val="002D777C"/>
    <w:rsid w:val="003074E4"/>
    <w:rsid w:val="00356E9A"/>
    <w:rsid w:val="00453655"/>
    <w:rsid w:val="005603CB"/>
    <w:rsid w:val="00561799"/>
    <w:rsid w:val="00562963"/>
    <w:rsid w:val="00572325"/>
    <w:rsid w:val="006B0490"/>
    <w:rsid w:val="00702B68"/>
    <w:rsid w:val="00731EC6"/>
    <w:rsid w:val="008419B6"/>
    <w:rsid w:val="00882F45"/>
    <w:rsid w:val="00890A0F"/>
    <w:rsid w:val="009214F8"/>
    <w:rsid w:val="009C1449"/>
    <w:rsid w:val="00A04C12"/>
    <w:rsid w:val="00A5245D"/>
    <w:rsid w:val="00C659EC"/>
    <w:rsid w:val="00C86777"/>
    <w:rsid w:val="00CE10EF"/>
    <w:rsid w:val="00D61B99"/>
    <w:rsid w:val="00D7120E"/>
    <w:rsid w:val="00D8172C"/>
    <w:rsid w:val="00F82DAD"/>
    <w:rsid w:val="00F85642"/>
    <w:rsid w:val="00FD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45D"/>
  </w:style>
  <w:style w:type="paragraph" w:styleId="1">
    <w:name w:val="heading 1"/>
    <w:basedOn w:val="a"/>
    <w:next w:val="a"/>
    <w:link w:val="10"/>
    <w:uiPriority w:val="9"/>
    <w:qFormat/>
    <w:rsid w:val="000608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9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608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6085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1B9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61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1B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56E9A"/>
  </w:style>
  <w:style w:type="character" w:styleId="a7">
    <w:name w:val="Emphasis"/>
    <w:basedOn w:val="a0"/>
    <w:uiPriority w:val="20"/>
    <w:qFormat/>
    <w:rsid w:val="00356E9A"/>
    <w:rPr>
      <w:i/>
      <w:iCs/>
    </w:rPr>
  </w:style>
  <w:style w:type="character" w:styleId="a8">
    <w:name w:val="Hyperlink"/>
    <w:basedOn w:val="a0"/>
    <w:uiPriority w:val="99"/>
    <w:semiHidden/>
    <w:unhideWhenUsed/>
    <w:rsid w:val="00C8677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9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 Spacing"/>
    <w:uiPriority w:val="1"/>
    <w:qFormat/>
    <w:rsid w:val="00060859"/>
    <w:pPr>
      <w:spacing w:after="0" w:line="240" w:lineRule="auto"/>
    </w:pPr>
  </w:style>
  <w:style w:type="paragraph" w:styleId="aa">
    <w:name w:val="Title"/>
    <w:basedOn w:val="a"/>
    <w:next w:val="a"/>
    <w:link w:val="ab"/>
    <w:uiPriority w:val="10"/>
    <w:qFormat/>
    <w:rsid w:val="000608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0608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608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608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06085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060859"/>
    <w:rPr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0608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0608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6085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List Paragraph"/>
    <w:basedOn w:val="a"/>
    <w:uiPriority w:val="34"/>
    <w:qFormat/>
    <w:rsid w:val="009214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bibl</cp:lastModifiedBy>
  <cp:revision>2</cp:revision>
  <dcterms:created xsi:type="dcterms:W3CDTF">2019-03-13T10:36:00Z</dcterms:created>
  <dcterms:modified xsi:type="dcterms:W3CDTF">2019-03-13T10:36:00Z</dcterms:modified>
</cp:coreProperties>
</file>